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8F38E" w14:textId="77777777" w:rsidR="005767D5" w:rsidRDefault="00F93659">
      <w:r>
        <w:t xml:space="preserve">Het bestuur van de Stichting tot behoud van de molen te Kloetinge heeft in haar vergadering van 1 februari 2016 besloten om van enkele </w:t>
      </w:r>
      <w:r w:rsidR="004703EE">
        <w:t>wettelijke</w:t>
      </w:r>
      <w:r>
        <w:t xml:space="preserve"> voorschriften af te wijken. De reden hiervan is</w:t>
      </w:r>
      <w:r w:rsidR="005767D5">
        <w:t xml:space="preserve"> dat:</w:t>
      </w:r>
    </w:p>
    <w:p w14:paraId="48143D1E" w14:textId="77777777" w:rsidR="005767D5" w:rsidRDefault="00F93659" w:rsidP="005767D5">
      <w:pPr>
        <w:pStyle w:val="Lijstalinea"/>
        <w:numPr>
          <w:ilvl w:val="0"/>
          <w:numId w:val="2"/>
        </w:numPr>
      </w:pPr>
      <w:r>
        <w:t>gelet op het monumentale karakter van de Oostmolen het naleven van de betreffende voorschriften onmogelijk is, zonder het authentieke karakter van de Oostmolen aan t</w:t>
      </w:r>
      <w:r w:rsidR="005767D5">
        <w:t>e tasten of</w:t>
      </w:r>
    </w:p>
    <w:p w14:paraId="4B797A05" w14:textId="77777777" w:rsidR="005767D5" w:rsidRDefault="005767D5" w:rsidP="005767D5">
      <w:pPr>
        <w:pStyle w:val="Lijstalinea"/>
        <w:numPr>
          <w:ilvl w:val="0"/>
          <w:numId w:val="2"/>
        </w:numPr>
      </w:pPr>
      <w:r>
        <w:t xml:space="preserve">de kosten niet opwegen tegen het doel van de bepaling. Immers de Stichting is afhankelijk van subsidies en giften om zaken te kunnen bekostigen, waardoor steeds opnieuw keuzen gemaakt moeten worden. </w:t>
      </w:r>
    </w:p>
    <w:p w14:paraId="0E4AEEA8" w14:textId="77777777" w:rsidR="005767D5" w:rsidRDefault="005767D5" w:rsidP="005767D5">
      <w:pPr>
        <w:pStyle w:val="Lijstalinea"/>
        <w:ind w:left="774"/>
      </w:pPr>
    </w:p>
    <w:p w14:paraId="6BB25887" w14:textId="77777777" w:rsidR="00F93659" w:rsidRDefault="00F93659" w:rsidP="005767D5">
      <w:pPr>
        <w:ind w:left="54"/>
      </w:pPr>
      <w:r>
        <w:t>Het besluit betreft:</w:t>
      </w:r>
    </w:p>
    <w:p w14:paraId="33FB2768" w14:textId="77777777" w:rsidR="00F93659" w:rsidRDefault="00F93659" w:rsidP="00F93659">
      <w:pPr>
        <w:pStyle w:val="Lijstalinea"/>
        <w:numPr>
          <w:ilvl w:val="0"/>
          <w:numId w:val="1"/>
        </w:numPr>
      </w:pPr>
      <w:r>
        <w:t xml:space="preserve">De stellingdeuren niet afsluitbaar te maken, maar te volstaan met de aan de binnenzijde aanwezige haken </w:t>
      </w:r>
      <w:r w:rsidR="004703EE">
        <w:t>en het plaat</w:t>
      </w:r>
      <w:r w:rsidR="005767D5">
        <w:t>sen van een houten rek, om</w:t>
      </w:r>
      <w:r w:rsidR="004703EE">
        <w:t xml:space="preserve"> ongevallen te voorkomen.</w:t>
      </w:r>
    </w:p>
    <w:p w14:paraId="45239E11" w14:textId="77777777" w:rsidR="004703EE" w:rsidRDefault="004703EE" w:rsidP="00F93659">
      <w:pPr>
        <w:pStyle w:val="Lijstalinea"/>
        <w:numPr>
          <w:ilvl w:val="0"/>
          <w:numId w:val="1"/>
        </w:numPr>
      </w:pPr>
      <w:r>
        <w:t>De op- en aantrede van de trappen pas aan te passen op het moment dat nieuwe trappen geplaatst worden en de breedte van de treden het authentieke karakter van de molen niet aantast. De te plaatsen nieuwe trap naar de eerste zolder voldoet aan de bepalingen van het bouwbesluit.</w:t>
      </w:r>
    </w:p>
    <w:p w14:paraId="0273D17D" w14:textId="77777777" w:rsidR="004703EE" w:rsidRDefault="004703EE" w:rsidP="00F93659">
      <w:pPr>
        <w:pStyle w:val="Lijstalinea"/>
        <w:numPr>
          <w:ilvl w:val="0"/>
          <w:numId w:val="1"/>
        </w:numPr>
      </w:pPr>
      <w:r>
        <w:t xml:space="preserve">De wettelijke afstanden tussen het stellingdek en de onderste tussenschoot van het stellinghekwerk en het stellingdek pas aan te passen op het moment dat de stellingdelen vernieuwd worden. </w:t>
      </w:r>
    </w:p>
    <w:p w14:paraId="30385DAF" w14:textId="77777777" w:rsidR="007C68EC" w:rsidRDefault="007C68EC" w:rsidP="00F93659">
      <w:pPr>
        <w:pStyle w:val="Lijstalinea"/>
        <w:numPr>
          <w:ilvl w:val="0"/>
          <w:numId w:val="1"/>
        </w:numPr>
      </w:pPr>
      <w:r>
        <w:t>Het aanleggen van een telefoonaansluiting omdat de molenaars en/of vrijwilligers zijn voorzien van een mobiele telefoon.</w:t>
      </w:r>
    </w:p>
    <w:p w14:paraId="7D6EE208" w14:textId="77777777" w:rsidR="00E95CF6" w:rsidRDefault="00E95CF6" w:rsidP="00E95CF6"/>
    <w:p w14:paraId="21E24D7C" w14:textId="77777777" w:rsidR="00E95CF6" w:rsidRDefault="00E95CF6" w:rsidP="00E95CF6">
      <w:r>
        <w:t>Het bestuur van de Stichting tot behoud van de Oostmolen,</w:t>
      </w:r>
    </w:p>
    <w:p w14:paraId="2EA0CE33" w14:textId="77777777" w:rsidR="00430B69" w:rsidRDefault="00430B69" w:rsidP="00E95CF6"/>
    <w:p w14:paraId="01117D6A" w14:textId="7F720241" w:rsidR="00430B69" w:rsidRDefault="00430B69" w:rsidP="00E95CF6">
      <w:r>
        <w:t>11 augustus 2014.</w:t>
      </w:r>
    </w:p>
    <w:p w14:paraId="0A891520" w14:textId="77777777" w:rsidR="00430B69" w:rsidRDefault="00430B69" w:rsidP="00E95CF6"/>
    <w:p w14:paraId="01C35C34" w14:textId="77777777" w:rsidR="00E95CF6" w:rsidRDefault="00E95CF6" w:rsidP="00E95CF6">
      <w:r>
        <w:t>Namens deze,</w:t>
      </w:r>
    </w:p>
    <w:p w14:paraId="3EB4D550" w14:textId="77777777" w:rsidR="00E95CF6" w:rsidRDefault="00E95CF6" w:rsidP="00E95CF6">
      <w:r>
        <w:t>De voorzitter,</w:t>
      </w:r>
    </w:p>
    <w:p w14:paraId="3A682E2A" w14:textId="77777777" w:rsidR="00E95CF6" w:rsidRDefault="00E95CF6" w:rsidP="00E95CF6"/>
    <w:p w14:paraId="49BFD268" w14:textId="77777777" w:rsidR="00E95CF6" w:rsidRDefault="00E95CF6" w:rsidP="00E95CF6">
      <w:r>
        <w:t>M. A. Bierens.</w:t>
      </w:r>
    </w:p>
    <w:sectPr w:rsidR="00E95C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D51A3"/>
    <w:multiLevelType w:val="hybridMultilevel"/>
    <w:tmpl w:val="2E3AC84C"/>
    <w:lvl w:ilvl="0" w:tplc="0413000F">
      <w:start w:val="1"/>
      <w:numFmt w:val="decimal"/>
      <w:lvlText w:val="%1."/>
      <w:lvlJc w:val="left"/>
      <w:pPr>
        <w:ind w:left="774" w:hanging="360"/>
      </w:pPr>
    </w:lvl>
    <w:lvl w:ilvl="1" w:tplc="04130019" w:tentative="1">
      <w:start w:val="1"/>
      <w:numFmt w:val="lowerLetter"/>
      <w:lvlText w:val="%2."/>
      <w:lvlJc w:val="left"/>
      <w:pPr>
        <w:ind w:left="1494" w:hanging="360"/>
      </w:pPr>
    </w:lvl>
    <w:lvl w:ilvl="2" w:tplc="0413001B" w:tentative="1">
      <w:start w:val="1"/>
      <w:numFmt w:val="lowerRoman"/>
      <w:lvlText w:val="%3."/>
      <w:lvlJc w:val="right"/>
      <w:pPr>
        <w:ind w:left="2214" w:hanging="180"/>
      </w:pPr>
    </w:lvl>
    <w:lvl w:ilvl="3" w:tplc="0413000F" w:tentative="1">
      <w:start w:val="1"/>
      <w:numFmt w:val="decimal"/>
      <w:lvlText w:val="%4."/>
      <w:lvlJc w:val="left"/>
      <w:pPr>
        <w:ind w:left="2934" w:hanging="360"/>
      </w:pPr>
    </w:lvl>
    <w:lvl w:ilvl="4" w:tplc="04130019" w:tentative="1">
      <w:start w:val="1"/>
      <w:numFmt w:val="lowerLetter"/>
      <w:lvlText w:val="%5."/>
      <w:lvlJc w:val="left"/>
      <w:pPr>
        <w:ind w:left="3654" w:hanging="360"/>
      </w:pPr>
    </w:lvl>
    <w:lvl w:ilvl="5" w:tplc="0413001B" w:tentative="1">
      <w:start w:val="1"/>
      <w:numFmt w:val="lowerRoman"/>
      <w:lvlText w:val="%6."/>
      <w:lvlJc w:val="right"/>
      <w:pPr>
        <w:ind w:left="4374" w:hanging="180"/>
      </w:pPr>
    </w:lvl>
    <w:lvl w:ilvl="6" w:tplc="0413000F" w:tentative="1">
      <w:start w:val="1"/>
      <w:numFmt w:val="decimal"/>
      <w:lvlText w:val="%7."/>
      <w:lvlJc w:val="left"/>
      <w:pPr>
        <w:ind w:left="5094" w:hanging="360"/>
      </w:pPr>
    </w:lvl>
    <w:lvl w:ilvl="7" w:tplc="04130019" w:tentative="1">
      <w:start w:val="1"/>
      <w:numFmt w:val="lowerLetter"/>
      <w:lvlText w:val="%8."/>
      <w:lvlJc w:val="left"/>
      <w:pPr>
        <w:ind w:left="5814" w:hanging="360"/>
      </w:pPr>
    </w:lvl>
    <w:lvl w:ilvl="8" w:tplc="0413001B" w:tentative="1">
      <w:start w:val="1"/>
      <w:numFmt w:val="lowerRoman"/>
      <w:lvlText w:val="%9."/>
      <w:lvlJc w:val="right"/>
      <w:pPr>
        <w:ind w:left="6534" w:hanging="180"/>
      </w:pPr>
    </w:lvl>
  </w:abstractNum>
  <w:abstractNum w:abstractNumId="1" w15:restartNumberingAfterBreak="0">
    <w:nsid w:val="3D6049BE"/>
    <w:multiLevelType w:val="hybridMultilevel"/>
    <w:tmpl w:val="9612A5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62247085">
    <w:abstractNumId w:val="1"/>
  </w:num>
  <w:num w:numId="2" w16cid:durableId="390077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659"/>
    <w:rsid w:val="000459F3"/>
    <w:rsid w:val="00430B69"/>
    <w:rsid w:val="004703EE"/>
    <w:rsid w:val="005767D5"/>
    <w:rsid w:val="007C68EC"/>
    <w:rsid w:val="00805350"/>
    <w:rsid w:val="00E95CF6"/>
    <w:rsid w:val="00F93659"/>
    <w:rsid w:val="00FC65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80D2F"/>
  <w15:chartTrackingRefBased/>
  <w15:docId w15:val="{64770BD0-4724-4233-BAEB-3121A94F6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93659"/>
    <w:pPr>
      <w:ind w:left="720"/>
      <w:contextualSpacing/>
    </w:pPr>
  </w:style>
  <w:style w:type="paragraph" w:styleId="Ballontekst">
    <w:name w:val="Balloon Text"/>
    <w:basedOn w:val="Standaard"/>
    <w:link w:val="BallontekstChar"/>
    <w:uiPriority w:val="99"/>
    <w:semiHidden/>
    <w:unhideWhenUsed/>
    <w:rsid w:val="007C68E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C68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1251</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Martin Slingenberg</cp:lastModifiedBy>
  <cp:revision>3</cp:revision>
  <cp:lastPrinted>2016-04-02T08:37:00Z</cp:lastPrinted>
  <dcterms:created xsi:type="dcterms:W3CDTF">2023-10-14T15:27:00Z</dcterms:created>
  <dcterms:modified xsi:type="dcterms:W3CDTF">2023-10-14T17:00:00Z</dcterms:modified>
</cp:coreProperties>
</file>